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FFA" w:rsidRDefault="000D6FFA" w:rsidP="000D6FFA">
      <w:r w:rsidRPr="00E62A66">
        <w:rPr>
          <w:b/>
        </w:rPr>
        <w:t xml:space="preserve">Лекция </w:t>
      </w:r>
      <w:r w:rsidR="008A7642">
        <w:rPr>
          <w:b/>
        </w:rPr>
        <w:t>7</w:t>
      </w:r>
      <w:bookmarkStart w:id="0" w:name="_GoBack"/>
      <w:bookmarkEnd w:id="0"/>
      <w:r>
        <w:t xml:space="preserve">. </w:t>
      </w:r>
      <w:r w:rsidR="00E62A66" w:rsidRPr="00E62A66">
        <w:t>ОПАСНОСТЬ ВОЗДЕЙСТВИЯ БИОЛОГИЧЕСКИХ ФАКТОРОВ СРЕДЫ. ХАРАКТЕР, СТЕПЕНИ ВОЗДЕЙСТВИЯ И ОПАСНОСТИ БИОЛОГИЧЕСКИХ ФАКТОРОВ ПРОИЗВОДСТВ. КОНТРОЛЬ ПРИ БИОЛОГИЧЕСКИХ ВОЗДЕЙСТВИЯХ НА СРЕДУ</w:t>
      </w:r>
      <w:r w:rsidR="00E62A66">
        <w:t>.</w:t>
      </w:r>
      <w:r w:rsidR="00E62A66" w:rsidRPr="00E62A66">
        <w:t xml:space="preserve"> ПРИНЦИПЫ ОРГАНИЗАЦИИ БИОЛОГИЧЕСКОГО МОНИТОРИНГА</w:t>
      </w:r>
      <w:r w:rsidR="00E62A66">
        <w:t>.  ПРОФИЛАКТИЧЕСКИЕ МЕРОПРИЯТИЯ ПО БИОЛОГИЧЕСКОЙ БЕЗОПАСНОСТИ НА ПРОИЗВОДСТВЕ.</w:t>
      </w:r>
    </w:p>
    <w:p w:rsidR="00E62A66" w:rsidRPr="00E62A66" w:rsidRDefault="00E62A66" w:rsidP="000D6FFA">
      <w:pPr>
        <w:rPr>
          <w:b/>
        </w:rPr>
      </w:pPr>
      <w:r w:rsidRPr="00E62A66">
        <w:rPr>
          <w:b/>
        </w:rPr>
        <w:t>10.1 Основные сведения, понятия и принципы биологических факторов среды.</w:t>
      </w:r>
    </w:p>
    <w:p w:rsidR="000D6FFA" w:rsidRDefault="000D6FFA" w:rsidP="000D6FFA">
      <w:r>
        <w:t>Под биологическими факторами окружающей среды понимают совокупность биологических объектов, воздействие которых на человека или окружающую среду связано с их способностью размножаться в естественных или искусственных условиях или продуцировать биологически активные вещества (БАВ).</w:t>
      </w:r>
    </w:p>
    <w:p w:rsidR="000D6FFA" w:rsidRDefault="000D6FFA" w:rsidP="000D6FFA">
      <w:r>
        <w:t>Основными компонентами биологического фактора являются:</w:t>
      </w:r>
    </w:p>
    <w:p w:rsidR="000D6FFA" w:rsidRDefault="000D6FFA" w:rsidP="000D6FFA">
      <w:r>
        <w:t xml:space="preserve">– </w:t>
      </w:r>
      <w:proofErr w:type="spellStart"/>
      <w:r>
        <w:t>макроорганизмы</w:t>
      </w:r>
      <w:proofErr w:type="spellEnd"/>
      <w:r>
        <w:t xml:space="preserve"> (животные, птицы, рыбы);</w:t>
      </w:r>
    </w:p>
    <w:p w:rsidR="000D6FFA" w:rsidRDefault="000D6FFA" w:rsidP="000D6FFA">
      <w:r>
        <w:t>– микроорганизмы (патогенные, условно-патогенные, непатогенные, живые и убитые вакцины и пр.);</w:t>
      </w:r>
    </w:p>
    <w:p w:rsidR="000D6FFA" w:rsidRDefault="000D6FFA" w:rsidP="000D6FFA">
      <w:r>
        <w:t xml:space="preserve">– продукты жизнедеятельности микроорганизмов и микробиологического синтеза (ферменты, антибиотики, токсины, аминокислоты, </w:t>
      </w:r>
      <w:proofErr w:type="spellStart"/>
      <w:r>
        <w:t>белково</w:t>
      </w:r>
      <w:proofErr w:type="spellEnd"/>
      <w:r>
        <w:t>-витаминные концентраты и пр.).</w:t>
      </w:r>
    </w:p>
    <w:p w:rsidR="000D6FFA" w:rsidRDefault="000D6FFA" w:rsidP="000D6FFA">
      <w:r>
        <w:t>По структуре биологические факторы делятся на 2 группы:</w:t>
      </w:r>
    </w:p>
    <w:p w:rsidR="000D6FFA" w:rsidRDefault="000D6FFA" w:rsidP="000D6FFA">
      <w:r>
        <w:t>•</w:t>
      </w:r>
      <w:r>
        <w:tab/>
        <w:t>природная группа – возбудители инфекционных заболеваний людей, животных, птиц, естественные отходы животного мира, продукты цветения растений, водоёмов и пр.;</w:t>
      </w:r>
    </w:p>
    <w:p w:rsidR="000D6FFA" w:rsidRDefault="000D6FFA" w:rsidP="000D6FFA">
      <w:r>
        <w:t>•</w:t>
      </w:r>
      <w:r>
        <w:tab/>
        <w:t>индустриальная группа – факторы животноводческих комплексов, продукция микробиологической промышленности.</w:t>
      </w:r>
    </w:p>
    <w:p w:rsidR="000D6FFA" w:rsidRDefault="000D6FFA" w:rsidP="000D6FFA">
      <w:r>
        <w:t>В целом все биологические факторы делят на неинфекционные (витамины, ферменты, гормоны и пр.) и инфекционные (микроорганизмы).</w:t>
      </w:r>
    </w:p>
    <w:p w:rsidR="000D6FFA" w:rsidRDefault="00E62A66" w:rsidP="000D6FFA">
      <w:r w:rsidRPr="00E62A66">
        <w:rPr>
          <w:b/>
        </w:rPr>
        <w:t>10.2</w:t>
      </w:r>
      <w:r w:rsidR="000D6FFA" w:rsidRPr="00E62A66">
        <w:rPr>
          <w:b/>
        </w:rPr>
        <w:t xml:space="preserve"> Опасность воздействия биологических факторов среды</w:t>
      </w:r>
      <w:r w:rsidR="000D6FFA">
        <w:t>.</w:t>
      </w:r>
    </w:p>
    <w:p w:rsidR="000D6FFA" w:rsidRDefault="000D6FFA" w:rsidP="000D6FFA">
      <w:r>
        <w:t>Биологические факторы опасности - факторы, обусловленные действием различных живых организмов.</w:t>
      </w:r>
    </w:p>
    <w:p w:rsidR="000D6FFA" w:rsidRDefault="000D6FFA" w:rsidP="000D6FFA">
      <w:proofErr w:type="gramStart"/>
      <w:r>
        <w:t xml:space="preserve">К ним относятся </w:t>
      </w:r>
      <w:proofErr w:type="spellStart"/>
      <w:r>
        <w:t>макроорганизмы</w:t>
      </w:r>
      <w:proofErr w:type="spellEnd"/>
      <w:r>
        <w:t xml:space="preserve"> (растения и животные) и патогенные микроорганизмы, возбудители инфекционных заболеваний (бактерии, вирусы, грибки, риккетсии, спирохеты, простейшие).</w:t>
      </w:r>
      <w:proofErr w:type="gramEnd"/>
    </w:p>
    <w:p w:rsidR="000D6FFA" w:rsidRDefault="000D6FFA" w:rsidP="00E62A66">
      <w:proofErr w:type="spellStart"/>
      <w:r>
        <w:t>Макроорганизмы</w:t>
      </w:r>
      <w:proofErr w:type="spellEnd"/>
      <w:r>
        <w:t xml:space="preserve"> (ядовитые растения и животные). Токсичное вещество ядовитых растений е различные соединения, относятся преимущественно к алкалоидов, гликозидов, кис</w:t>
      </w:r>
      <w:r w:rsidR="00E62A66">
        <w:t>лот, смол, углеводородов</w:t>
      </w:r>
      <w:proofErr w:type="gramStart"/>
      <w:r w:rsidR="00E62A66">
        <w:t xml:space="preserve">          </w:t>
      </w:r>
      <w:r>
        <w:t>П</w:t>
      </w:r>
      <w:proofErr w:type="gramEnd"/>
      <w:r>
        <w:t>о степени токсичности растения делятся на ядовитые (белая акация, бузина, ландыш, плющ и т.д.), очень ядовитые (наперстянка, олеандр и др.) И смертельно ядовитые (белена черная, белладонна, дурман обыкновенный).</w:t>
      </w:r>
    </w:p>
    <w:p w:rsidR="000D6FFA" w:rsidRDefault="000D6FFA" w:rsidP="000D6FFA">
      <w:r>
        <w:lastRenderedPageBreak/>
        <w:t>Патогенные микроорганизмы. Возбудители инфекционных заболеваний являются носителями определенных свойств, к самым главным из которых относятся патогенность, вирулентность, устойчивость в окружающей среде, изменчивость, специфичность.</w:t>
      </w:r>
    </w:p>
    <w:p w:rsidR="000D6FFA" w:rsidRDefault="000D6FFA" w:rsidP="000D6FFA">
      <w:r>
        <w:t>Профилактика инфекционных заболеваний. Она предполагает воздействие на источники инфекции, пути ее передачи и человека, который контактирует с инфекционным больным. К мерам профилактики относятся: иммунизация, раннее, активное и полное выявление больных, их своевременная изоляция, карантин и обсервация, госпитализация и лечение, проведение дезинфекционных мероприятий в очаге инфекции и тому подобное.</w:t>
      </w:r>
    </w:p>
    <w:p w:rsidR="000D6FFA" w:rsidRPr="00E62A66" w:rsidRDefault="00E62A66" w:rsidP="000D6FFA">
      <w:pPr>
        <w:rPr>
          <w:b/>
        </w:rPr>
      </w:pPr>
      <w:r w:rsidRPr="00E62A66">
        <w:rPr>
          <w:b/>
        </w:rPr>
        <w:t>10.3</w:t>
      </w:r>
      <w:r w:rsidR="000D6FFA" w:rsidRPr="00E62A66">
        <w:rPr>
          <w:b/>
        </w:rPr>
        <w:t xml:space="preserve"> Природа биологических  факторов различных производственных сред</w:t>
      </w:r>
    </w:p>
    <w:p w:rsidR="000D6FFA" w:rsidRDefault="000D6FFA" w:rsidP="000D6FFA">
      <w:r>
        <w:t>К производственным факторам биологической природы условно относятся патогенные микроорганизмы, микроорганизмы-продуценты (в биотехнологиях), живые клетки и споры, содержащиеся в препаратах, грибы, простейшие и гельминты.</w:t>
      </w:r>
    </w:p>
    <w:p w:rsidR="000D6FFA" w:rsidRDefault="000D6FFA" w:rsidP="000D6FFA">
      <w:r>
        <w:t>Вместе с тем в группе факторов биологической природы значительный интерес представляют производственные вредные факторы, сопровождающие биотехнологические процессы.</w:t>
      </w:r>
    </w:p>
    <w:p w:rsidR="000D6FFA" w:rsidRDefault="000D6FFA" w:rsidP="000D6FFA">
      <w:r>
        <w:t>Все товарные виды продукции биотехнологии условно подразделяются на следующие группы:</w:t>
      </w:r>
    </w:p>
    <w:p w:rsidR="000D6FFA" w:rsidRDefault="000D6FFA" w:rsidP="000D6FFA">
      <w:r>
        <w:t>– содержащие жизнеспособные микроорганизмы (средства защиты растений, бактериальные удобрения, закваски для силосования кормов и др.);</w:t>
      </w:r>
    </w:p>
    <w:p w:rsidR="000D6FFA" w:rsidRDefault="000D6FFA" w:rsidP="000D6FFA">
      <w:r>
        <w:t>– инактивированная биомасса клеток с продуктами ее переработки (кормовые дрожжи, грибной мицелий);</w:t>
      </w:r>
    </w:p>
    <w:p w:rsidR="000D6FFA" w:rsidRDefault="000D6FFA" w:rsidP="000D6FFA">
      <w:r>
        <w:t>– препараты на основе очищенных продуктов метаболизма (витамины, ферменты, аминокислоты, антибиотики и др.).</w:t>
      </w:r>
    </w:p>
    <w:p w:rsidR="000D6FFA" w:rsidRDefault="000D6FFA" w:rsidP="000D6FFA">
      <w:r>
        <w:t xml:space="preserve">В Перечень «Основных видов оборудования в биотехнологии» входят ферментеры, оборудованные рубашкой для стерилизации емкостей острым паром с теплоизоляцией, </w:t>
      </w:r>
      <w:proofErr w:type="gramStart"/>
      <w:r>
        <w:t>фильтр-прессы</w:t>
      </w:r>
      <w:proofErr w:type="gramEnd"/>
      <w:r>
        <w:t xml:space="preserve"> периодического действия, сушилки, фасовочные автоматы.</w:t>
      </w:r>
    </w:p>
    <w:p w:rsidR="000D6FFA" w:rsidRDefault="000D6FFA" w:rsidP="000D6FFA">
      <w:r>
        <w:t>Трудовая деятельность работающих включает наблюдение за технологическим процессом, подготовку аппаратов к работе, отбор проб, очистку внутренних поверхностей аппаратов, разборку и сборку аппаратов и т.д.</w:t>
      </w:r>
    </w:p>
    <w:p w:rsidR="000D6FFA" w:rsidRDefault="000D6FFA" w:rsidP="000D6FFA">
      <w:r>
        <w:t>Все процессы и аппараты микробиологических производств разрабатываются с учетом микробиологической надежности.</w:t>
      </w:r>
    </w:p>
    <w:p w:rsidR="000D6FFA" w:rsidRDefault="000D6FFA" w:rsidP="000D6FFA">
      <w:r>
        <w:t xml:space="preserve">Продукты микробиологического синтеза способны оказывать неблагоприятное воздействие на здоровье, вызывая преимущественно поражение кожи и органов дыхания. Реже возникают заболевания слизистой оболочки рта и верхних дыхательных путей в виде хронических </w:t>
      </w:r>
      <w:r>
        <w:lastRenderedPageBreak/>
        <w:t xml:space="preserve">глосситов, фарингитов, ларингитов и </w:t>
      </w:r>
      <w:proofErr w:type="spellStart"/>
      <w:r>
        <w:t>кандидозных</w:t>
      </w:r>
      <w:proofErr w:type="spellEnd"/>
      <w:r>
        <w:t xml:space="preserve"> ангин. Преобладание той или иной формы профессионально-обусловленных заболеваний зависит от особенностей условий труда на конкретном предприятии. </w:t>
      </w:r>
    </w:p>
    <w:p w:rsidR="000D6FFA" w:rsidRDefault="000D6FFA" w:rsidP="000D6FFA">
      <w:r>
        <w:t xml:space="preserve">Наиболее часто отмечаются </w:t>
      </w:r>
      <w:proofErr w:type="spellStart"/>
      <w:r>
        <w:t>эпидермиты</w:t>
      </w:r>
      <w:proofErr w:type="spellEnd"/>
      <w:r>
        <w:t xml:space="preserve">. Развиваются они преимущественно у лиц, имеющих непосредственный контакт с суспензией или готовой продукцией. В помещениях с высоким содержанием пыли возникают </w:t>
      </w:r>
      <w:proofErr w:type="spellStart"/>
      <w:r>
        <w:t>дерматокониозы</w:t>
      </w:r>
      <w:proofErr w:type="spellEnd"/>
      <w:r>
        <w:t xml:space="preserve"> с преимущественным поражением кожи тыльных поверхностей кистей, предплечий. Проявления </w:t>
      </w:r>
      <w:proofErr w:type="spellStart"/>
      <w:r>
        <w:t>дерматокониоза</w:t>
      </w:r>
      <w:proofErr w:type="spellEnd"/>
      <w:r>
        <w:t xml:space="preserve"> могут исчезнуть при тщательном выполнении правил личной гигиены (душ после работы, смена спецодежды и стирка белья).</w:t>
      </w:r>
    </w:p>
    <w:p w:rsidR="000D6FFA" w:rsidRDefault="000D6FFA" w:rsidP="000D6FFA">
      <w:r>
        <w:t xml:space="preserve">Среди рабочих на производстве антибиотиков нередки случаи </w:t>
      </w:r>
      <w:proofErr w:type="spellStart"/>
      <w:r>
        <w:t>дисбиоза</w:t>
      </w:r>
      <w:proofErr w:type="spellEnd"/>
      <w:r>
        <w:t xml:space="preserve"> кишечника с последующим развитием кандидамикоза.</w:t>
      </w:r>
    </w:p>
    <w:p w:rsidR="000D6FFA" w:rsidRDefault="000D6FFA" w:rsidP="000D6FFA">
      <w:r>
        <w:t>Под воздействием продуктов микробиологического синтеза может возникнуть астматические явления, достигающих в отдельных случаях клинической картины бронхиальной астмы.</w:t>
      </w:r>
    </w:p>
    <w:p w:rsidR="000D6FFA" w:rsidRDefault="000D6FFA" w:rsidP="000D6FFA">
      <w:proofErr w:type="gramStart"/>
      <w:r>
        <w:t xml:space="preserve">В начальный период работы возможно развитие аллергических реакций немедленного типа (отеки, крапивница, </w:t>
      </w:r>
      <w:proofErr w:type="spellStart"/>
      <w:r>
        <w:t>астмоидные</w:t>
      </w:r>
      <w:proofErr w:type="spellEnd"/>
      <w:r>
        <w:t xml:space="preserve"> приступы) на фоне снижения антимикробного естественного иммунитета, на втором этапе (через 5-10 лет) происходит нормализация ряда функций (период «адаптации»), с последующей «манифестацией» (3-й период), сопровождающейся аллергией замедленного типа (дерматозы, нарушение иммунологической реактивности по типу «лекарственной болезни», поражение печени).</w:t>
      </w:r>
      <w:proofErr w:type="gramEnd"/>
      <w:r>
        <w:t xml:space="preserve"> Последнее отмечается в производстве антибиотиков.</w:t>
      </w:r>
    </w:p>
    <w:p w:rsidR="000D6FFA" w:rsidRDefault="000D6FFA" w:rsidP="000D6FFA">
      <w:r>
        <w:t>Радикальный путь создания безвредных и безопасных условий труда в биотехнологиях - разработка высокой степени микробиологической надежности производства. Она возможна при непрерывности технологических процессов, их автоматизации и программном управлении, герметизации оборудования и коммуникаций.</w:t>
      </w:r>
    </w:p>
    <w:p w:rsidR="000D6FFA" w:rsidRDefault="000D6FFA" w:rsidP="000D6FFA">
      <w:r>
        <w:t>Сотрудникам отдельных видов производств (работа с грибами-продуцентами, гельминтами, инфицированным материалом, вирусами гепатитов и т.д.) требуется дополнительное наблюдение у специалистов: фтизиатра, инфекциониста, онколога, стоматолога не реже чем 1 раз в год.</w:t>
      </w:r>
    </w:p>
    <w:p w:rsidR="000D6FFA" w:rsidRDefault="000D6FFA" w:rsidP="000D6FFA"/>
    <w:p w:rsidR="000D6FFA" w:rsidRPr="00E62A66" w:rsidRDefault="00E62A66" w:rsidP="000D6FFA">
      <w:pPr>
        <w:rPr>
          <w:b/>
        </w:rPr>
      </w:pPr>
      <w:r w:rsidRPr="00E62A66">
        <w:rPr>
          <w:b/>
        </w:rPr>
        <w:t>10.4</w:t>
      </w:r>
      <w:r w:rsidR="000D6FFA" w:rsidRPr="00E62A66">
        <w:rPr>
          <w:b/>
        </w:rPr>
        <w:t xml:space="preserve"> Характер, степени воздействия и опасности биологических факторов производств.</w:t>
      </w:r>
    </w:p>
    <w:p w:rsidR="000D6FFA" w:rsidRDefault="000D6FFA" w:rsidP="000D6FFA">
      <w:proofErr w:type="gramStart"/>
      <w:r>
        <w:t xml:space="preserve">К биологическим опасным и вредным производственным факторам относятся микроорганизмы (бактерии, вирусы и др.) и </w:t>
      </w:r>
      <w:proofErr w:type="spellStart"/>
      <w:r>
        <w:t>макроорганизмы</w:t>
      </w:r>
      <w:proofErr w:type="spellEnd"/>
      <w:r>
        <w:t xml:space="preserve"> (растения и животные), воздействие которых на работающих вызывает травмы или заболевания.</w:t>
      </w:r>
      <w:proofErr w:type="gramEnd"/>
    </w:p>
    <w:p w:rsidR="000D6FFA" w:rsidRDefault="000D6FFA" w:rsidP="000D6FFA">
      <w:r>
        <w:t xml:space="preserve">Между вредными и опасными производственными факторами наблюдается определенная взаимосвязь. Во многих случаях наличие вредных факторов способствует проявлению опасных факторов — например, чрезмерная влажность в производственном помещении и </w:t>
      </w:r>
      <w:r>
        <w:lastRenderedPageBreak/>
        <w:t>наличие токопроводящей пыли (вредные факторы) повышают опасность поражения человека электрическим током (опасный фактор).</w:t>
      </w:r>
    </w:p>
    <w:p w:rsidR="000D6FFA" w:rsidRDefault="000D6FFA" w:rsidP="000D6FFA">
      <w:proofErr w:type="gramStart"/>
      <w:r>
        <w:t>Уровни воздействия на работающих вредных производственных факторов нормированы предельно-допустимыми уровнями, значения которых указаны в соответствующих стандартах системы стандартов безопасности труда и санитарно-гигиенических правилах.</w:t>
      </w:r>
      <w:proofErr w:type="gramEnd"/>
    </w:p>
    <w:p w:rsidR="000D6FFA" w:rsidRDefault="000D6FFA" w:rsidP="000D6FFA">
      <w:r>
        <w:t xml:space="preserve">Предельно допустимое значение вредного производственного фактора (по ГОСТ 12.0.002) — это предельное значение величины вредного производственного фактора, воздействие которого при ежедневной регламентированной продолжительности в течение всего трудового стажа не приводит к снижению работоспособности и </w:t>
      </w:r>
      <w:proofErr w:type="gramStart"/>
      <w:r>
        <w:t>заболеванию</w:t>
      </w:r>
      <w:proofErr w:type="gramEnd"/>
      <w:r>
        <w:t xml:space="preserve"> как в период трудовой деятельности, так и к заболеванию в последующий период жизни, а также не оказывает неблагоприятного влияния на здоровье потомства.</w:t>
      </w:r>
    </w:p>
    <w:p w:rsidR="000D6FFA" w:rsidRDefault="000D6FFA" w:rsidP="000D6FFA">
      <w:r>
        <w:t xml:space="preserve">Пространство, в котором возможно воздействие </w:t>
      </w:r>
      <w:proofErr w:type="gramStart"/>
      <w:r>
        <w:t>на</w:t>
      </w:r>
      <w:proofErr w:type="gramEnd"/>
      <w:r>
        <w:t xml:space="preserve"> работающих опасных и/или вредных производственных факторов, называется опасной зоной.</w:t>
      </w:r>
    </w:p>
    <w:p w:rsidR="000D6FFA" w:rsidRDefault="000D6FFA" w:rsidP="000D6FFA">
      <w:r>
        <w:t xml:space="preserve">В результате воздействия вредных производственных факторов у работников развиваются профессиональные заболевания - заболевания, вызванные воздействием вредных условий труда. Профессиональные заболевания подразделяются </w:t>
      </w:r>
      <w:proofErr w:type="gramStart"/>
      <w:r>
        <w:t>на</w:t>
      </w:r>
      <w:proofErr w:type="gramEnd"/>
      <w:r>
        <w:t>:</w:t>
      </w:r>
    </w:p>
    <w:p w:rsidR="000D6FFA" w:rsidRDefault="000D6FFA" w:rsidP="000D6FFA">
      <w:r>
        <w:t>острые профессиональные заболевания, возникшие после однократного (в течение не более одной рабочей смены) воздействия вредных профессиональных факторов;</w:t>
      </w:r>
    </w:p>
    <w:p w:rsidR="000A0D77" w:rsidRDefault="000D6FFA" w:rsidP="000D6FFA">
      <w:r>
        <w:t>хронические профессиональные заболевания, возникшие после многократного воздействия вредных производственных факторов (повышенный уровень концентрации вредных веществ в воздухе рабочей зоны, повышенный уровень шума, вибрации и др.).</w:t>
      </w:r>
    </w:p>
    <w:p w:rsidR="00E62A66" w:rsidRPr="00E62A66" w:rsidRDefault="00E62A66" w:rsidP="00E62A66">
      <w:pPr>
        <w:rPr>
          <w:b/>
        </w:rPr>
      </w:pPr>
      <w:r w:rsidRPr="00E62A66">
        <w:rPr>
          <w:b/>
        </w:rPr>
        <w:t>10.5 Контроль при биологических воздействиях на среду</w:t>
      </w:r>
    </w:p>
    <w:p w:rsidR="00E62A66" w:rsidRDefault="00E62A66" w:rsidP="00E62A66"/>
    <w:p w:rsidR="00E62A66" w:rsidRDefault="00E62A66" w:rsidP="00E62A66">
      <w:r>
        <w:t xml:space="preserve">Биологический контроль окружающей среды включает две основные группы методов: </w:t>
      </w:r>
      <w:proofErr w:type="spellStart"/>
      <w:r>
        <w:t>биоиндикацию</w:t>
      </w:r>
      <w:proofErr w:type="spellEnd"/>
      <w:r>
        <w:t xml:space="preserve"> и биотестирование. Применение в качестве биоиндикаторов растений, животных и даже микроорганизмов позволяет проводить биомониторинг воздуха, воды и почвы.</w:t>
      </w:r>
    </w:p>
    <w:p w:rsidR="00E62A66" w:rsidRDefault="00E62A66" w:rsidP="00E62A66">
      <w:proofErr w:type="spellStart"/>
      <w:r>
        <w:t>Биоиндикация</w:t>
      </w:r>
      <w:proofErr w:type="spellEnd"/>
      <w:r>
        <w:t xml:space="preserve"> (</w:t>
      </w:r>
      <w:proofErr w:type="spellStart"/>
      <w:r>
        <w:t>bioindication</w:t>
      </w:r>
      <w:proofErr w:type="spellEnd"/>
      <w:r>
        <w:t xml:space="preserve">) - обнаружение и определение экологически значимых природных и антропогенных нагрузок на основе реакций на них живых организмов непосредственно в среде их обитания. Биологические индикаторы обладают признаками, свойственными системе или процессу, на основании которых производится качественная или количественная оценка тенденций изменений, определение или оценочная классификация состояния экологических систем, процесса и явлений. В настоящее время можно считать общепринятым, что основным </w:t>
      </w:r>
      <w:r>
        <w:lastRenderedPageBreak/>
        <w:t>индикатором устойчивого развития в конечном итоге является качество среды обитания.</w:t>
      </w:r>
    </w:p>
    <w:p w:rsidR="00E62A66" w:rsidRDefault="00E62A66" w:rsidP="00E62A66">
      <w:r>
        <w:t>Биотестирование (</w:t>
      </w:r>
      <w:proofErr w:type="spellStart"/>
      <w:r>
        <w:t>bioassay</w:t>
      </w:r>
      <w:proofErr w:type="spellEnd"/>
      <w:r>
        <w:t xml:space="preserve">) - процедура установления токсичности среды с помощью </w:t>
      </w:r>
      <w:proofErr w:type="gramStart"/>
      <w:r>
        <w:t>тест-объектов</w:t>
      </w:r>
      <w:proofErr w:type="gramEnd"/>
      <w:r>
        <w:t>, сигнализирующих об опасности независимо то того, какие вещества и в каком сочетании вызывают изменения жизненно важных функций у тест-объектов. Для оценки параметров среды используются стандартизованные реакции живых организмов (отдельных органов, тканей, клеток или молекул) В организме, пребывающем контрольное время в условиях загрязнения, происходят изменения физиологических, биохимических, генетических, морфологических или иммунных систем. Объект извлекается из среды обитания, и в лабораторных условиях проводится необходимый анализ.</w:t>
      </w:r>
    </w:p>
    <w:p w:rsidR="00E62A66" w:rsidRDefault="00E62A66" w:rsidP="00E62A66">
      <w:r>
        <w:t xml:space="preserve">Хотя подходы очень близки по конечной цели исследований, надо помнить, что биотестирование осуществляется на уровне молекулы, клетки или организма и характеризует возможные последствия загрязнения окружающей среды для </w:t>
      </w:r>
      <w:proofErr w:type="spellStart"/>
      <w:r>
        <w:t>биоты</w:t>
      </w:r>
      <w:proofErr w:type="spellEnd"/>
      <w:r>
        <w:t xml:space="preserve">, а </w:t>
      </w:r>
      <w:proofErr w:type="spellStart"/>
      <w:r>
        <w:t>биоиндикация</w:t>
      </w:r>
      <w:proofErr w:type="spellEnd"/>
      <w:r>
        <w:t xml:space="preserve"> - а уровне организма, популяции и сообщества и характеризует, как правило, результат загрязнения. Живые объекты - открытые системы, через которые идёт поток энергии и круговорот веществ. Все они в той или иной мере пригодны для целей биомониторинга.</w:t>
      </w:r>
    </w:p>
    <w:p w:rsidR="00E62A66" w:rsidRDefault="00E62A66" w:rsidP="00E62A66">
      <w:r>
        <w:t xml:space="preserve">Контроль качества окружающей среды с использованием биологических объектов в последние десятилетия оформился как актуальное научно-прикладное направление. </w:t>
      </w:r>
    </w:p>
    <w:p w:rsidR="00E62A66" w:rsidRPr="00E62A66" w:rsidRDefault="00E62A66" w:rsidP="00E62A66">
      <w:pPr>
        <w:rPr>
          <w:b/>
        </w:rPr>
      </w:pPr>
      <w:r w:rsidRPr="00E62A66">
        <w:rPr>
          <w:b/>
        </w:rPr>
        <w:t>10.6 Принципы организации биологического мониторинга</w:t>
      </w:r>
    </w:p>
    <w:p w:rsidR="00E62A66" w:rsidRDefault="00E62A66" w:rsidP="00E62A66">
      <w:r>
        <w:t>Под экологическим качеством среды обитания человека понимают интегральную характеристику природной среды, обеспечивающую сохранение здоровья и комфортное проживание человека.</w:t>
      </w:r>
    </w:p>
    <w:p w:rsidR="00E62A66" w:rsidRDefault="00E62A66" w:rsidP="00E62A66">
      <w:r>
        <w:t xml:space="preserve">Поскольку человек адаптирован и может комфортно существовать только в современном биологическом окружении, </w:t>
      </w:r>
      <w:proofErr w:type="gramStart"/>
      <w:r>
        <w:t>в</w:t>
      </w:r>
      <w:proofErr w:type="gramEnd"/>
      <w:r>
        <w:t xml:space="preserve"> </w:t>
      </w:r>
      <w:proofErr w:type="gramStart"/>
      <w:r>
        <w:t>при</w:t>
      </w:r>
      <w:proofErr w:type="gramEnd"/>
      <w:r>
        <w:t xml:space="preserve"> родных экосистемах, понятие «экологическое качество среды» подразумевает сохранение экологического равновесия в природе (относительной устойчивости видового состава экосистем и со става сред жизни), которое и обеспечивает здоровье человека.</w:t>
      </w:r>
    </w:p>
    <w:p w:rsidR="00E62A66" w:rsidRDefault="00E62A66" w:rsidP="00E62A66">
      <w:r>
        <w:t>Необходимо различать цели и способы нормирования и оценки качества среды обитания человека по основным физико-химическим параметрам, с одной стороны, и экологического прогноза будущего изменения состояния экосистемы и здоровья людей в условиях антропогенного пресса</w:t>
      </w:r>
      <w:proofErr w:type="gramStart"/>
      <w:r>
        <w:t xml:space="preserve"> -- </w:t>
      </w:r>
      <w:proofErr w:type="gramEnd"/>
      <w:r>
        <w:t>с другой.</w:t>
      </w:r>
    </w:p>
    <w:p w:rsidR="00E62A66" w:rsidRDefault="00E62A66" w:rsidP="00E62A66">
      <w:r>
        <w:t>Для общей оценки состояния окружающей среды и определения доли участия отдельных источников в ее загрязнении применяют санитарно-гигиенические и токсикологические нормативы (предельно допустимые концентрации</w:t>
      </w:r>
      <w:proofErr w:type="gramStart"/>
      <w:r>
        <w:t xml:space="preserve"> -- </w:t>
      </w:r>
      <w:proofErr w:type="gramEnd"/>
      <w:r>
        <w:t xml:space="preserve">ПДК -- </w:t>
      </w:r>
      <w:proofErr w:type="spellStart"/>
      <w:r>
        <w:t>поллютантов</w:t>
      </w:r>
      <w:proofErr w:type="spellEnd"/>
      <w:r>
        <w:t xml:space="preserve">, предельно допустимые уровни воздействия -- ПДУ). Однако для прогноза результатов влияния </w:t>
      </w:r>
      <w:r>
        <w:lastRenderedPageBreak/>
        <w:t xml:space="preserve">антропогенных </w:t>
      </w:r>
      <w:proofErr w:type="gramStart"/>
      <w:r>
        <w:t>факторов</w:t>
      </w:r>
      <w:proofErr w:type="gramEnd"/>
      <w:r>
        <w:t xml:space="preserve"> как на экосистемы, так и на здоровье людей необходимо учитывать так же и многие показатели, характеризующие реакцию отдельных организмов и экосистемы в целом на техногенное воздействие.</w:t>
      </w:r>
    </w:p>
    <w:p w:rsidR="00E62A66" w:rsidRDefault="00E62A66" w:rsidP="00E62A66">
      <w:r>
        <w:t xml:space="preserve">Антропогенные загрязнения действуют на живые организмы, и в том числе на человека, в самых различных сочетаниях, комплексно. Их интегральное влияние можно оценить только по реакции живых организмов или целых сообществ. </w:t>
      </w:r>
      <w:proofErr w:type="gramStart"/>
      <w:r>
        <w:t>Прогноз действия на человека загрязненной воды, химических добавок в пище или за грязненного воздуха правомочен, если в оценку токсичности входят не только аналитические методы, но и биологическая диагностика действия среды на животных.</w:t>
      </w:r>
      <w:proofErr w:type="gramEnd"/>
      <w:r>
        <w:t xml:space="preserve"> Кроме того, многие ксенобиотики (чуждые для биосферы вещества) накапливаются в организме, и в результате длительное воздействие даже малых концентраций этих веществ вызывает патологические изменения в организме. Наконец, известен парадоксальный эффект малых доз многих биологически активных соединений, когда сверхслабые дозы (ниже ПДК) оказывают на организм более сильное действие, чем их средние дозы и концентрации.</w:t>
      </w:r>
    </w:p>
    <w:p w:rsidR="00E62A66" w:rsidRDefault="00E62A66" w:rsidP="00E62A66">
      <w:r>
        <w:t xml:space="preserve">Универсальным показателем изменения гомеостаза </w:t>
      </w:r>
      <w:proofErr w:type="gramStart"/>
      <w:r>
        <w:t>тест-организма</w:t>
      </w:r>
      <w:proofErr w:type="gramEnd"/>
      <w:r>
        <w:t xml:space="preserve"> является состояние стресса при попадании из «чистой» среды в «загрязненную».</w:t>
      </w:r>
    </w:p>
    <w:p w:rsidR="00E62A66" w:rsidRDefault="00E62A66" w:rsidP="00E62A66">
      <w:r>
        <w:t>В биологии под стрессом понимается реакция биологической системы на экстремальные факторы среды (стрессоры), которые могут в зависимости от силы, интенсивности, момента и продолжительности воздействия более или менее сильно влиять на систему.</w:t>
      </w:r>
    </w:p>
    <w:p w:rsidR="00E62A66" w:rsidRDefault="00E62A66" w:rsidP="00E62A66">
      <w:r>
        <w:t>Стрессовое воздействие среды приводит к отклонению основных параметров организма от оптимального уровня.</w:t>
      </w:r>
    </w:p>
    <w:p w:rsidR="00E62A66" w:rsidRDefault="00E62A66" w:rsidP="00E62A66">
      <w:r>
        <w:t>В настоящее время оценка степени экологической опасности традиционно осуществляется путем определения в окружающей среде отдельных потенциально вредных веществ или воздействий и сравнения полученных результатов с законодательно установленными для них предельно допустимыми величинами.</w:t>
      </w:r>
    </w:p>
    <w:p w:rsidR="00E62A66" w:rsidRDefault="00E62A66" w:rsidP="00E62A66">
      <w:r>
        <w:t>Реализация основных принципов устойчивого развития цивилизации в современных условиях возможна лишь при наличии соответствующей информации о состоянии среды обитания в ответ на антропогенное воздействие, собранной в ходе проведения биологического мониторинга</w:t>
      </w:r>
      <w:proofErr w:type="gramStart"/>
      <w:r>
        <w:t>..</w:t>
      </w:r>
      <w:proofErr w:type="gramEnd"/>
    </w:p>
    <w:p w:rsidR="00E62A66" w:rsidRDefault="00E62A66" w:rsidP="00E62A66">
      <w:r>
        <w:t>Объектами мониторинга являются биологические системы и факторы, воздействующие на них. При этом желательна одновременная регистрация антропогенного воздействия на экосистему и биологического отклика на воздействие по всей совокупности показателей живых систем.</w:t>
      </w:r>
    </w:p>
    <w:p w:rsidR="00E62A66" w:rsidRDefault="00E62A66" w:rsidP="00E62A66">
      <w:r>
        <w:t xml:space="preserve">Основополагающим принципом биологического мониторинга является установление оптимального контрольного уровня, любые отклонения от которого свидетельствуют о стрессовом воздействии. </w:t>
      </w:r>
      <w:r>
        <w:lastRenderedPageBreak/>
        <w:t xml:space="preserve">Обычно при оценке оптимума по какому-либо одному параметру возникает вопрос о том, будут ли данные условия оптимальными также для других характеристик организма. Однако если исследуемые параметры характеризуют основные свойства организма в целом, то их оптимальный уровень оказывается сходным. </w:t>
      </w:r>
    </w:p>
    <w:p w:rsidR="00E62A66" w:rsidRDefault="00E62A66" w:rsidP="00E62A66">
      <w:r>
        <w:t>Например, столь разные и, казалось бы, совершенно независимые параметры, как асимметрия морфологических признаков, показатели крови, интенсивность потребления кислорода, ритмика роста и частота хромосомных аберраций, могут изменяться синхронно, когда при определенном стрессовом воздействии в действительности изменяется наиболее общая базовая характеристика организма - гомеостаз развития.</w:t>
      </w:r>
    </w:p>
    <w:p w:rsidR="00E62A66" w:rsidRDefault="00E62A66" w:rsidP="00E62A66"/>
    <w:p w:rsidR="00E62A66" w:rsidRPr="00E62A66" w:rsidRDefault="00E62A66" w:rsidP="00E62A66">
      <w:pPr>
        <w:rPr>
          <w:b/>
        </w:rPr>
      </w:pPr>
      <w:r w:rsidRPr="00E62A66">
        <w:rPr>
          <w:b/>
        </w:rPr>
        <w:t>10.7 Профилактические мероприятия биологической безопасности</w:t>
      </w:r>
    </w:p>
    <w:p w:rsidR="00E62A66" w:rsidRDefault="00E62A66" w:rsidP="00E62A66">
      <w:r>
        <w:t>В систему профилактических мер необходимо включать разработку и осуществление комплекса мероприятий - архитектурн</w:t>
      </w:r>
      <w:proofErr w:type="gramStart"/>
      <w:r>
        <w:t>о-</w:t>
      </w:r>
      <w:proofErr w:type="gramEnd"/>
      <w:r>
        <w:t xml:space="preserve"> планировочных, технологических, санитарно-технических, лечебно- профилактических.</w:t>
      </w:r>
    </w:p>
    <w:p w:rsidR="00E62A66" w:rsidRDefault="00E62A66" w:rsidP="00E62A66">
      <w:r w:rsidRPr="00E62A66">
        <w:rPr>
          <w:b/>
        </w:rPr>
        <w:t>Архитектурно-планировочные мероприятия</w:t>
      </w:r>
      <w:r>
        <w:t xml:space="preserve"> предполагают проведение зонирования производственных участков по степени их опасности для человека, разработку, организацию и ведение технологического процесса, размещение производственного оборудования, обеспечение внутренней отделки производственных корпусов, исключающих или снижающих уровни поступления вредных факторов на рабочие места, не связанные с наличием последних.</w:t>
      </w:r>
    </w:p>
    <w:p w:rsidR="00E62A66" w:rsidRDefault="00E62A66" w:rsidP="00E62A66">
      <w:proofErr w:type="gramStart"/>
      <w:r w:rsidRPr="00E62A66">
        <w:rPr>
          <w:b/>
        </w:rPr>
        <w:t>Технологические мероприятия</w:t>
      </w:r>
      <w:r>
        <w:t xml:space="preserve"> направлены на минимизацию контакта работающего с биологическим фактором путем внедрения последних достижений науки и техники, а именно автоматизацию и механизацию процессов производства, внедрение дистанционного управления; модернизацию технологических процессов путем замены опасных технологических этапов на безопасные, замены основных и вспомогательных материалов, оборудования на более совершенные.</w:t>
      </w:r>
      <w:proofErr w:type="gramEnd"/>
    </w:p>
    <w:p w:rsidR="00E62A66" w:rsidRDefault="00E62A66" w:rsidP="00E62A66">
      <w:r w:rsidRPr="00E62A66">
        <w:rPr>
          <w:b/>
        </w:rPr>
        <w:t>Санитарно-технические мероприятия</w:t>
      </w:r>
      <w:r>
        <w:t xml:space="preserve"> должны обеспечивать необходимую кратность воздухообмена в производственных помещениях с помощью </w:t>
      </w:r>
      <w:proofErr w:type="spellStart"/>
      <w:r>
        <w:t>общеобменной</w:t>
      </w:r>
      <w:proofErr w:type="spellEnd"/>
      <w:r>
        <w:t xml:space="preserve"> и приточно-вытяжной систем вентиляции; локализацию поступления биологического фактора в производственные помещения с помощью устройств, материалов, способствующих поглощению, погашению, осаждению, изоляции вредных веществ. При необходимости следует предусматривать установку систем автоматического контроля, сигнализации и управления технологическим процессом для предотвращения внезапного загрязнения воздуха рабочей зоны веществами, которые могут вызвать острые отравления. Все работники, имеющие контакт с биологическим фактором, обеспечиваются </w:t>
      </w:r>
      <w:r>
        <w:lastRenderedPageBreak/>
        <w:t>средствами индивидуальной и коллективной защиты и обучаются их правильному использованию.</w:t>
      </w:r>
    </w:p>
    <w:p w:rsidR="00E62A66" w:rsidRDefault="00E62A66" w:rsidP="00E62A66">
      <w:proofErr w:type="gramStart"/>
      <w:r w:rsidRPr="00E62A66">
        <w:rPr>
          <w:b/>
        </w:rPr>
        <w:t>Лечебно-профилактические мероприятия</w:t>
      </w:r>
      <w:r>
        <w:t xml:space="preserve"> предусматривают прием работников на предприятия биотехнологии с учетом профессиональной пригодности; проведение периодических медицинских осмотров лиц, занятых на работах с вредными и опасными условиями труда; обеспечение лечебно-профилактическим питанием и вакцинопрофилактикой в соответствии с действующим законодательством, организацию и проведение гигиенического воспитания и обучения работников предприятий биотехнологии и населения селитебных зон по вопросам биобезопасности.</w:t>
      </w:r>
      <w:proofErr w:type="gramEnd"/>
    </w:p>
    <w:sectPr w:rsidR="00E62A66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FFA"/>
    <w:rsid w:val="000A0D77"/>
    <w:rsid w:val="000D6FFA"/>
    <w:rsid w:val="008A7642"/>
    <w:rsid w:val="00DF7E7C"/>
    <w:rsid w:val="00E62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2635</Words>
  <Characters>15021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2020-11-17T04:06:00Z</dcterms:created>
  <dcterms:modified xsi:type="dcterms:W3CDTF">2020-11-17T04:06:00Z</dcterms:modified>
</cp:coreProperties>
</file>